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73AD" w14:textId="77777777" w:rsidR="004F3D7D" w:rsidRDefault="004F3D7D" w:rsidP="0006603A">
      <w:pPr>
        <w:tabs>
          <w:tab w:val="left" w:pos="3600"/>
          <w:tab w:val="left" w:pos="7560"/>
        </w:tabs>
        <w:rPr>
          <w:rFonts w:ascii="Arial" w:hAnsi="Arial" w:cs="Arial"/>
          <w:sz w:val="22"/>
          <w:szCs w:val="22"/>
        </w:rPr>
      </w:pPr>
    </w:p>
    <w:p w14:paraId="7E90A3F0" w14:textId="77777777" w:rsidR="004F3D7D" w:rsidRDefault="004F3D7D" w:rsidP="0006603A">
      <w:pPr>
        <w:tabs>
          <w:tab w:val="left" w:pos="3600"/>
          <w:tab w:val="left" w:pos="7560"/>
        </w:tabs>
        <w:rPr>
          <w:rFonts w:ascii="Arial" w:hAnsi="Arial" w:cs="Arial"/>
          <w:sz w:val="22"/>
          <w:szCs w:val="22"/>
        </w:rPr>
      </w:pPr>
    </w:p>
    <w:p w14:paraId="0DEE2434" w14:textId="77777777" w:rsidR="004F3D7D" w:rsidRDefault="004F3D7D" w:rsidP="0006603A">
      <w:pPr>
        <w:tabs>
          <w:tab w:val="left" w:pos="3600"/>
          <w:tab w:val="left" w:pos="7560"/>
        </w:tabs>
        <w:rPr>
          <w:rFonts w:ascii="Arial" w:hAnsi="Arial" w:cs="Arial"/>
          <w:sz w:val="22"/>
          <w:szCs w:val="22"/>
        </w:rPr>
      </w:pPr>
      <w:r>
        <w:rPr>
          <w:rFonts w:ascii="Arial" w:hAnsi="Arial" w:cs="Arial"/>
          <w:sz w:val="22"/>
          <w:szCs w:val="22"/>
        </w:rPr>
        <w:t xml:space="preserve">Our Ref: </w:t>
      </w:r>
      <w:r w:rsidRPr="005059DF">
        <w:rPr>
          <w:rFonts w:ascii="Arial" w:hAnsi="Arial" w:cs="Arial"/>
          <w:noProof/>
          <w:sz w:val="22"/>
          <w:szCs w:val="22"/>
        </w:rPr>
        <w:t>BK</w:t>
      </w:r>
      <w:r>
        <w:rPr>
          <w:rFonts w:ascii="Arial" w:hAnsi="Arial" w:cs="Arial"/>
          <w:sz w:val="22"/>
          <w:szCs w:val="22"/>
        </w:rPr>
        <w:t>/</w:t>
      </w:r>
      <w:r w:rsidRPr="005059DF">
        <w:rPr>
          <w:rFonts w:ascii="Arial" w:hAnsi="Arial" w:cs="Arial"/>
          <w:noProof/>
          <w:sz w:val="22"/>
          <w:szCs w:val="22"/>
        </w:rPr>
        <w:t>KEL0001</w:t>
      </w:r>
      <w:r>
        <w:rPr>
          <w:rFonts w:ascii="Arial" w:hAnsi="Arial" w:cs="Arial"/>
          <w:sz w:val="22"/>
          <w:szCs w:val="22"/>
        </w:rPr>
        <w:t>/</w:t>
      </w:r>
      <w:r w:rsidRPr="005059DF">
        <w:rPr>
          <w:rFonts w:ascii="Arial" w:hAnsi="Arial" w:cs="Arial"/>
          <w:noProof/>
          <w:sz w:val="22"/>
          <w:szCs w:val="22"/>
        </w:rPr>
        <w:t>57</w:t>
      </w:r>
    </w:p>
    <w:p w14:paraId="03EF95AB" w14:textId="77777777" w:rsidR="004F3D7D" w:rsidRDefault="004F3D7D" w:rsidP="0006603A">
      <w:pPr>
        <w:tabs>
          <w:tab w:val="left" w:pos="3600"/>
          <w:tab w:val="left" w:pos="7560"/>
        </w:tabs>
        <w:rPr>
          <w:rFonts w:ascii="Arial" w:hAnsi="Arial" w:cs="Arial"/>
          <w:sz w:val="22"/>
          <w:szCs w:val="22"/>
        </w:rPr>
      </w:pPr>
    </w:p>
    <w:p w14:paraId="194D6C22" w14:textId="77777777" w:rsidR="004F3D7D" w:rsidRDefault="004F3D7D" w:rsidP="0006603A">
      <w:pPr>
        <w:tabs>
          <w:tab w:val="left" w:pos="3600"/>
          <w:tab w:val="left" w:pos="7560"/>
        </w:tabs>
        <w:rPr>
          <w:rFonts w:ascii="Arial" w:hAnsi="Arial" w:cs="Arial"/>
          <w:sz w:val="22"/>
          <w:szCs w:val="22"/>
        </w:rPr>
      </w:pPr>
      <w:r>
        <w:rPr>
          <w:rFonts w:ascii="Arial" w:hAnsi="Arial" w:cs="Arial"/>
          <w:sz w:val="22"/>
          <w:szCs w:val="22"/>
        </w:rPr>
        <w:t>Your Ref:</w:t>
      </w:r>
      <w:r w:rsidRPr="005059DF">
        <w:rPr>
          <w:rFonts w:ascii="Arial" w:hAnsi="Arial" w:cs="Arial"/>
          <w:noProof/>
          <w:sz w:val="22"/>
          <w:szCs w:val="22"/>
        </w:rPr>
        <w:t>12345</w:t>
      </w:r>
    </w:p>
    <w:p w14:paraId="4A3A11DE" w14:textId="77777777" w:rsidR="004F3D7D" w:rsidRDefault="004F3D7D" w:rsidP="0006603A">
      <w:pPr>
        <w:tabs>
          <w:tab w:val="left" w:pos="3600"/>
          <w:tab w:val="left" w:pos="7560"/>
        </w:tabs>
        <w:rPr>
          <w:rFonts w:ascii="Arial" w:hAnsi="Arial" w:cs="Arial"/>
          <w:sz w:val="22"/>
          <w:szCs w:val="22"/>
          <w:lang w:val="en-GB"/>
        </w:rPr>
      </w:pPr>
    </w:p>
    <w:p w14:paraId="30CC505C" w14:textId="77777777" w:rsidR="004F3D7D" w:rsidRDefault="004F3D7D" w:rsidP="0006603A">
      <w:pPr>
        <w:tabs>
          <w:tab w:val="left" w:pos="3600"/>
          <w:tab w:val="left" w:pos="7560"/>
        </w:tabs>
        <w:rPr>
          <w:rFonts w:ascii="Arial" w:hAnsi="Arial" w:cs="Arial"/>
          <w:sz w:val="22"/>
          <w:szCs w:val="22"/>
        </w:rPr>
      </w:pPr>
      <w:r>
        <w:rPr>
          <w:rFonts w:ascii="Arial" w:hAnsi="Arial" w:cs="Arial"/>
          <w:noProof/>
          <w:sz w:val="22"/>
          <w:szCs w:val="22"/>
        </w:rPr>
        <w:t>29th</w:t>
      </w:r>
      <w:r>
        <w:rPr>
          <w:rFonts w:ascii="Arial" w:hAnsi="Arial" w:cs="Arial"/>
          <w:sz w:val="22"/>
          <w:szCs w:val="22"/>
        </w:rPr>
        <w:t xml:space="preserve"> </w:t>
      </w:r>
      <w:r>
        <w:rPr>
          <w:rFonts w:ascii="Arial" w:hAnsi="Arial" w:cs="Arial"/>
          <w:noProof/>
          <w:sz w:val="22"/>
          <w:szCs w:val="22"/>
        </w:rPr>
        <w:t>June 2022</w:t>
      </w:r>
    </w:p>
    <w:p w14:paraId="2933A3AD" w14:textId="77777777" w:rsidR="004F3D7D" w:rsidRDefault="004F3D7D" w:rsidP="0006603A">
      <w:pPr>
        <w:tabs>
          <w:tab w:val="left" w:pos="3600"/>
          <w:tab w:val="left" w:pos="7560"/>
        </w:tabs>
        <w:rPr>
          <w:rFonts w:ascii="Arial" w:hAnsi="Arial" w:cs="Arial"/>
          <w:sz w:val="22"/>
          <w:szCs w:val="22"/>
        </w:rPr>
      </w:pPr>
    </w:p>
    <w:p w14:paraId="3D1AFDE9" w14:textId="77777777" w:rsidR="004F3D7D" w:rsidRDefault="004F3D7D" w:rsidP="0006603A">
      <w:pPr>
        <w:tabs>
          <w:tab w:val="left" w:pos="3600"/>
          <w:tab w:val="left" w:pos="7560"/>
        </w:tabs>
        <w:rPr>
          <w:rFonts w:ascii="Arial" w:hAnsi="Arial" w:cs="Arial"/>
          <w:sz w:val="22"/>
          <w:szCs w:val="22"/>
        </w:rPr>
      </w:pPr>
    </w:p>
    <w:p w14:paraId="4F8BBA39" w14:textId="77777777" w:rsidR="004F3D7D" w:rsidRDefault="004F3D7D" w:rsidP="00F55AEE">
      <w:pPr>
        <w:rPr>
          <w:rFonts w:ascii="Arial" w:hAnsi="Arial" w:cs="Arial"/>
          <w:sz w:val="22"/>
          <w:szCs w:val="22"/>
          <w:lang w:val="en-GB"/>
        </w:rPr>
      </w:pPr>
      <w:r w:rsidRPr="005059DF">
        <w:rPr>
          <w:rFonts w:ascii="Arial" w:hAnsi="Arial" w:cs="Arial"/>
          <w:noProof/>
          <w:sz w:val="22"/>
          <w:szCs w:val="22"/>
          <w:lang w:val="en-GB"/>
        </w:rPr>
        <w:t>Mrs</w:t>
      </w:r>
      <w:r>
        <w:rPr>
          <w:rFonts w:ascii="Arial" w:hAnsi="Arial" w:cs="Arial"/>
          <w:noProof/>
          <w:sz w:val="22"/>
          <w:szCs w:val="22"/>
          <w:lang w:val="en-GB"/>
        </w:rPr>
        <w:t xml:space="preserve"> </w:t>
      </w:r>
      <w:r w:rsidRPr="005059DF">
        <w:rPr>
          <w:rFonts w:ascii="Arial" w:hAnsi="Arial" w:cs="Arial"/>
          <w:noProof/>
          <w:sz w:val="22"/>
          <w:szCs w:val="22"/>
          <w:lang w:val="en-GB"/>
        </w:rPr>
        <w:t>Test</w:t>
      </w:r>
      <w:r>
        <w:rPr>
          <w:rFonts w:ascii="Arial" w:hAnsi="Arial" w:cs="Arial"/>
          <w:noProof/>
          <w:sz w:val="22"/>
          <w:szCs w:val="22"/>
          <w:lang w:val="en-GB"/>
        </w:rPr>
        <w:t xml:space="preserve"> </w:t>
      </w:r>
      <w:r w:rsidRPr="005059DF">
        <w:rPr>
          <w:rFonts w:ascii="Arial" w:hAnsi="Arial" w:cs="Arial"/>
          <w:noProof/>
          <w:sz w:val="22"/>
          <w:szCs w:val="22"/>
          <w:lang w:val="en-GB"/>
        </w:rPr>
        <w:t>Exec 1</w:t>
      </w:r>
    </w:p>
    <w:p w14:paraId="708E7510" w14:textId="77777777" w:rsidR="004F3D7D" w:rsidRDefault="004F3D7D" w:rsidP="00F55AEE">
      <w:pPr>
        <w:rPr>
          <w:rFonts w:ascii="Arial" w:hAnsi="Arial" w:cs="Arial"/>
          <w:noProof/>
          <w:sz w:val="22"/>
          <w:szCs w:val="22"/>
          <w:lang w:val="en-GB"/>
        </w:rPr>
      </w:pPr>
      <w:r w:rsidRPr="005059DF">
        <w:rPr>
          <w:rFonts w:ascii="Arial" w:hAnsi="Arial" w:cs="Arial"/>
          <w:noProof/>
          <w:sz w:val="22"/>
          <w:szCs w:val="22"/>
          <w:lang w:val="en-GB"/>
        </w:rPr>
        <w:t>123 Test Street</w:t>
      </w:r>
    </w:p>
    <w:p w14:paraId="0B69CB3A" w14:textId="77777777" w:rsidR="004F3D7D" w:rsidRDefault="004F3D7D" w:rsidP="00F55AEE">
      <w:pPr>
        <w:rPr>
          <w:rFonts w:ascii="Arial" w:hAnsi="Arial" w:cs="Arial"/>
          <w:noProof/>
          <w:sz w:val="22"/>
          <w:szCs w:val="22"/>
          <w:lang w:val="en-GB"/>
        </w:rPr>
      </w:pPr>
      <w:r w:rsidRPr="005059DF">
        <w:rPr>
          <w:rFonts w:ascii="Arial" w:hAnsi="Arial" w:cs="Arial"/>
          <w:noProof/>
          <w:sz w:val="22"/>
          <w:szCs w:val="22"/>
          <w:lang w:val="en-GB"/>
        </w:rPr>
        <w:t>Testington</w:t>
      </w:r>
    </w:p>
    <w:p w14:paraId="25E7D570" w14:textId="77777777" w:rsidR="004F3D7D" w:rsidRDefault="004F3D7D" w:rsidP="00F55AEE">
      <w:pPr>
        <w:rPr>
          <w:rFonts w:ascii="Arial" w:hAnsi="Arial" w:cs="Arial"/>
          <w:noProof/>
          <w:sz w:val="22"/>
          <w:szCs w:val="22"/>
          <w:lang w:val="en-GB"/>
        </w:rPr>
      </w:pPr>
      <w:r w:rsidRPr="005059DF">
        <w:rPr>
          <w:rFonts w:ascii="Arial" w:hAnsi="Arial" w:cs="Arial"/>
          <w:noProof/>
          <w:sz w:val="22"/>
          <w:szCs w:val="22"/>
          <w:lang w:val="en-GB"/>
        </w:rPr>
        <w:t>Kent</w:t>
      </w:r>
    </w:p>
    <w:p w14:paraId="3E73E9BC" w14:textId="74A62BB6" w:rsidR="004F3D7D" w:rsidRDefault="004F3D7D" w:rsidP="00F55AEE">
      <w:pPr>
        <w:rPr>
          <w:rFonts w:ascii="Arial" w:hAnsi="Arial" w:cs="Arial"/>
          <w:sz w:val="22"/>
          <w:szCs w:val="22"/>
        </w:rPr>
      </w:pPr>
      <w:r w:rsidRPr="005059DF">
        <w:rPr>
          <w:rFonts w:ascii="Arial" w:hAnsi="Arial" w:cs="Arial"/>
          <w:noProof/>
          <w:sz w:val="22"/>
          <w:szCs w:val="22"/>
          <w:lang w:val="en-GB"/>
        </w:rPr>
        <w:t>TE57 1NG</w:t>
      </w:r>
    </w:p>
    <w:p w14:paraId="7FDAA0A4" w14:textId="77777777" w:rsidR="004F3D7D" w:rsidRDefault="004F3D7D" w:rsidP="00F55AEE">
      <w:pPr>
        <w:rPr>
          <w:rFonts w:ascii="Arial" w:hAnsi="Arial" w:cs="Arial"/>
          <w:b/>
          <w:bCs/>
          <w:sz w:val="22"/>
          <w:szCs w:val="22"/>
          <w:u w:val="single"/>
        </w:rPr>
      </w:pPr>
    </w:p>
    <w:p w14:paraId="0151C17F" w14:textId="77777777" w:rsidR="004F3D7D" w:rsidRDefault="004F3D7D" w:rsidP="00F55AEE">
      <w:pPr>
        <w:rPr>
          <w:rFonts w:ascii="Arial" w:hAnsi="Arial" w:cs="Arial"/>
          <w:b/>
          <w:bCs/>
          <w:sz w:val="22"/>
          <w:szCs w:val="22"/>
          <w:u w:val="single"/>
        </w:rPr>
      </w:pPr>
    </w:p>
    <w:p w14:paraId="3878D9D0" w14:textId="77777777" w:rsidR="004F3D7D" w:rsidRDefault="004F3D7D" w:rsidP="00F55AEE">
      <w:pPr>
        <w:rPr>
          <w:rFonts w:ascii="Arial" w:hAnsi="Arial" w:cs="Arial"/>
          <w:sz w:val="22"/>
          <w:szCs w:val="22"/>
          <w:lang w:val="en-GB"/>
        </w:rPr>
      </w:pPr>
      <w:r>
        <w:rPr>
          <w:rFonts w:ascii="Arial" w:hAnsi="Arial" w:cs="Arial"/>
          <w:sz w:val="22"/>
          <w:szCs w:val="22"/>
        </w:rPr>
        <w:t xml:space="preserve">Dear </w:t>
      </w:r>
      <w:r w:rsidRPr="005059DF">
        <w:rPr>
          <w:rFonts w:ascii="Arial" w:hAnsi="Arial" w:cs="Arial"/>
          <w:noProof/>
          <w:sz w:val="22"/>
          <w:szCs w:val="22"/>
          <w:lang w:val="en-GB"/>
        </w:rPr>
        <w:t>Mrs</w:t>
      </w:r>
      <w:r>
        <w:rPr>
          <w:rFonts w:ascii="Arial" w:hAnsi="Arial" w:cs="Arial"/>
          <w:sz w:val="22"/>
          <w:szCs w:val="22"/>
          <w:lang w:val="en-GB"/>
        </w:rPr>
        <w:t xml:space="preserve"> </w:t>
      </w:r>
      <w:r w:rsidRPr="005059DF">
        <w:rPr>
          <w:rFonts w:ascii="Arial" w:hAnsi="Arial" w:cs="Arial"/>
          <w:noProof/>
          <w:sz w:val="22"/>
          <w:szCs w:val="22"/>
          <w:lang w:val="en-GB"/>
        </w:rPr>
        <w:t>Exec 1</w:t>
      </w:r>
    </w:p>
    <w:p w14:paraId="0F48CEA4" w14:textId="77777777" w:rsidR="004F3D7D" w:rsidRDefault="004F3D7D" w:rsidP="00F55AEE">
      <w:pPr>
        <w:rPr>
          <w:rFonts w:ascii="Arial" w:hAnsi="Arial" w:cs="Arial"/>
          <w:b/>
          <w:bCs/>
          <w:sz w:val="22"/>
          <w:szCs w:val="22"/>
          <w:u w:val="single"/>
        </w:rPr>
      </w:pPr>
    </w:p>
    <w:tbl>
      <w:tblPr>
        <w:tblW w:w="0" w:type="auto"/>
        <w:tblLook w:val="04A0" w:firstRow="1" w:lastRow="0" w:firstColumn="1" w:lastColumn="0" w:noHBand="0" w:noVBand="1"/>
      </w:tblPr>
      <w:tblGrid>
        <w:gridCol w:w="8528"/>
      </w:tblGrid>
      <w:tr w:rsidR="004F3D7D" w14:paraId="75A7EE1F" w14:textId="77777777" w:rsidTr="00F55AEE">
        <w:tc>
          <w:tcPr>
            <w:tcW w:w="8528" w:type="dxa"/>
            <w:hideMark/>
          </w:tcPr>
          <w:p w14:paraId="772C32DB" w14:textId="77777777" w:rsidR="004F3D7D" w:rsidRDefault="004F3D7D">
            <w:pPr>
              <w:rPr>
                <w:rFonts w:ascii="Arial" w:hAnsi="Arial" w:cs="Arial"/>
                <w:b/>
                <w:bCs/>
                <w:sz w:val="22"/>
                <w:szCs w:val="22"/>
                <w:u w:val="single"/>
                <w:lang w:val="en-GB"/>
              </w:rPr>
            </w:pPr>
            <w:r>
              <w:rPr>
                <w:rFonts w:ascii="Arial" w:hAnsi="Arial" w:cs="Arial"/>
                <w:b/>
                <w:bCs/>
                <w:sz w:val="22"/>
                <w:szCs w:val="22"/>
                <w:u w:val="single"/>
              </w:rPr>
              <w:t xml:space="preserve">Estate of </w:t>
            </w:r>
            <w:r w:rsidRPr="005059DF">
              <w:rPr>
                <w:rFonts w:ascii="Arial" w:hAnsi="Arial" w:cs="Arial"/>
                <w:b/>
                <w:bCs/>
                <w:noProof/>
                <w:sz w:val="22"/>
                <w:szCs w:val="22"/>
                <w:u w:val="single"/>
              </w:rPr>
              <w:t>testdd</w:t>
            </w:r>
          </w:p>
        </w:tc>
      </w:tr>
    </w:tbl>
    <w:p w14:paraId="46671120" w14:textId="77777777" w:rsidR="004F3D7D" w:rsidRDefault="004F3D7D" w:rsidP="00F55AEE">
      <w:pPr>
        <w:rPr>
          <w:rFonts w:ascii="Arial" w:hAnsi="Arial" w:cs="Arial"/>
          <w:sz w:val="22"/>
          <w:szCs w:val="22"/>
          <w:lang w:val="en-GB"/>
        </w:rPr>
      </w:pPr>
    </w:p>
    <w:p w14:paraId="7B08C7D2" w14:textId="77777777" w:rsidR="004F3D7D" w:rsidRDefault="004F3D7D" w:rsidP="007C6D2F">
      <w:pPr>
        <w:widowControl w:val="0"/>
        <w:jc w:val="both"/>
        <w:rPr>
          <w:rFonts w:ascii="Arial" w:hAnsi="Arial" w:cs="Arial"/>
          <w:sz w:val="22"/>
          <w:szCs w:val="22"/>
        </w:rPr>
      </w:pPr>
      <w:r>
        <w:rPr>
          <w:rFonts w:ascii="Arial" w:hAnsi="Arial" w:cs="Arial"/>
          <w:sz w:val="22"/>
          <w:szCs w:val="22"/>
        </w:rPr>
        <w:t xml:space="preserve">I write further to your recent enquiry regarding the estate of </w:t>
      </w:r>
      <w:r>
        <w:rPr>
          <w:rFonts w:ascii="Arial" w:hAnsi="Arial" w:cs="Arial"/>
          <w:noProof/>
          <w:sz w:val="22"/>
          <w:szCs w:val="22"/>
        </w:rPr>
        <w:t xml:space="preserve">your late </w:t>
      </w:r>
      <w:r w:rsidRPr="005059DF">
        <w:rPr>
          <w:rFonts w:ascii="Arial" w:hAnsi="Arial" w:cs="Arial"/>
          <w:noProof/>
          <w:sz w:val="22"/>
          <w:szCs w:val="22"/>
        </w:rPr>
        <w:t>Mother</w:t>
      </w:r>
      <w:r>
        <w:rPr>
          <w:rFonts w:ascii="Arial" w:hAnsi="Arial" w:cs="Arial"/>
          <w:noProof/>
          <w:sz w:val="22"/>
          <w:szCs w:val="22"/>
        </w:rPr>
        <w:t>.  I should firstly like to take the opportunity to offer my sincerest sympathy and I hope that I can make things easier for you at this difficult time.</w:t>
      </w:r>
    </w:p>
    <w:p w14:paraId="1AE6C345" w14:textId="77777777" w:rsidR="004F3D7D" w:rsidRDefault="004F3D7D" w:rsidP="007C6D2F">
      <w:pPr>
        <w:widowControl w:val="0"/>
        <w:jc w:val="both"/>
        <w:rPr>
          <w:rFonts w:ascii="Arial" w:hAnsi="Arial" w:cs="Arial"/>
          <w:sz w:val="22"/>
          <w:szCs w:val="22"/>
        </w:rPr>
      </w:pPr>
    </w:p>
    <w:p w14:paraId="21DDEAD6" w14:textId="77777777" w:rsidR="004F3D7D" w:rsidRDefault="004F3D7D" w:rsidP="007C6D2F">
      <w:pPr>
        <w:widowControl w:val="0"/>
        <w:jc w:val="both"/>
        <w:rPr>
          <w:rFonts w:ascii="Arial" w:hAnsi="Arial" w:cs="Arial"/>
          <w:sz w:val="22"/>
          <w:szCs w:val="22"/>
        </w:rPr>
      </w:pPr>
      <w:r>
        <w:rPr>
          <w:rFonts w:ascii="Arial" w:hAnsi="Arial" w:cs="Arial"/>
          <w:sz w:val="22"/>
          <w:szCs w:val="22"/>
        </w:rPr>
        <w:t>I confirm that an appointment has been made for you to see me on [</w:t>
      </w:r>
      <w:r>
        <w:rPr>
          <w:rFonts w:ascii="Arial" w:hAnsi="Arial" w:cs="Arial"/>
          <w:i/>
          <w:sz w:val="22"/>
          <w:szCs w:val="22"/>
        </w:rPr>
        <w:t>date and time</w:t>
      </w:r>
      <w:r>
        <w:rPr>
          <w:rFonts w:ascii="Arial" w:hAnsi="Arial" w:cs="Arial"/>
          <w:sz w:val="22"/>
          <w:szCs w:val="22"/>
        </w:rPr>
        <w:t xml:space="preserve">] at our office at </w:t>
      </w:r>
      <w:r w:rsidRPr="005059DF">
        <w:rPr>
          <w:rFonts w:ascii="Arial" w:hAnsi="Arial" w:cs="Arial"/>
          <w:noProof/>
          <w:sz w:val="22"/>
          <w:szCs w:val="22"/>
        </w:rPr>
        <w:t>Suite 1, Falstaff House</w:t>
      </w:r>
      <w:r>
        <w:rPr>
          <w:rFonts w:ascii="Arial" w:hAnsi="Arial" w:cs="Arial"/>
          <w:sz w:val="22"/>
          <w:szCs w:val="22"/>
        </w:rPr>
        <w:t xml:space="preserve">, </w:t>
      </w:r>
      <w:r w:rsidRPr="005059DF">
        <w:rPr>
          <w:rFonts w:ascii="Arial" w:hAnsi="Arial" w:cs="Arial"/>
          <w:noProof/>
          <w:sz w:val="22"/>
          <w:szCs w:val="22"/>
        </w:rPr>
        <w:t>Malvern</w:t>
      </w:r>
      <w:r>
        <w:rPr>
          <w:rFonts w:ascii="Arial" w:hAnsi="Arial" w:cs="Arial"/>
          <w:sz w:val="22"/>
          <w:szCs w:val="22"/>
        </w:rPr>
        <w:t xml:space="preserve">, </w:t>
      </w:r>
      <w:r w:rsidRPr="005059DF">
        <w:rPr>
          <w:rFonts w:ascii="Arial" w:hAnsi="Arial" w:cs="Arial"/>
          <w:noProof/>
          <w:sz w:val="22"/>
          <w:szCs w:val="22"/>
        </w:rPr>
        <w:t>WR14 1JJ</w:t>
      </w:r>
      <w:r>
        <w:rPr>
          <w:rFonts w:ascii="Arial" w:hAnsi="Arial" w:cs="Arial"/>
          <w:sz w:val="22"/>
          <w:szCs w:val="22"/>
        </w:rPr>
        <w:t>.</w:t>
      </w:r>
    </w:p>
    <w:p w14:paraId="5986D321" w14:textId="77777777" w:rsidR="004F3D7D" w:rsidRDefault="004F3D7D" w:rsidP="007C6D2F">
      <w:pPr>
        <w:widowControl w:val="0"/>
        <w:jc w:val="both"/>
        <w:rPr>
          <w:rFonts w:ascii="Arial" w:hAnsi="Arial" w:cs="Arial"/>
          <w:sz w:val="22"/>
          <w:szCs w:val="22"/>
        </w:rPr>
      </w:pPr>
    </w:p>
    <w:p w14:paraId="245E8C74" w14:textId="77777777" w:rsidR="004F3D7D" w:rsidRDefault="004F3D7D" w:rsidP="007C6D2F">
      <w:pPr>
        <w:widowControl w:val="0"/>
        <w:jc w:val="both"/>
        <w:rPr>
          <w:rFonts w:ascii="Arial" w:hAnsi="Arial" w:cs="Arial"/>
          <w:sz w:val="22"/>
          <w:szCs w:val="22"/>
        </w:rPr>
      </w:pPr>
      <w:r>
        <w:rPr>
          <w:rFonts w:ascii="Arial" w:hAnsi="Arial" w:cs="Arial"/>
          <w:sz w:val="22"/>
          <w:szCs w:val="22"/>
        </w:rPr>
        <w:t>Please could you bring the following documents to the appointment:</w:t>
      </w:r>
    </w:p>
    <w:p w14:paraId="5A3F1475" w14:textId="77777777" w:rsidR="004F3D7D" w:rsidRDefault="004F3D7D" w:rsidP="007C6D2F">
      <w:pPr>
        <w:widowControl w:val="0"/>
        <w:jc w:val="both"/>
        <w:rPr>
          <w:rFonts w:ascii="Arial" w:hAnsi="Arial" w:cs="Arial"/>
          <w:sz w:val="22"/>
          <w:szCs w:val="22"/>
        </w:rPr>
      </w:pPr>
    </w:p>
    <w:p w14:paraId="4100AFEF"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Death certificates (generally one certificate per asset)</w:t>
      </w:r>
    </w:p>
    <w:p w14:paraId="526A3F16"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[Original will]</w:t>
      </w:r>
    </w:p>
    <w:p w14:paraId="510311F9"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[House deeds]</w:t>
      </w:r>
    </w:p>
    <w:p w14:paraId="7DD55545"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Financial documents relating to all assets, including any jointly held assets (</w:t>
      </w:r>
      <w:proofErr w:type="gramStart"/>
      <w:r>
        <w:rPr>
          <w:rFonts w:ascii="Arial" w:hAnsi="Arial" w:cs="Arial"/>
          <w:sz w:val="22"/>
          <w:szCs w:val="22"/>
        </w:rPr>
        <w:t>e.g.</w:t>
      </w:r>
      <w:proofErr w:type="gramEnd"/>
      <w:r>
        <w:rPr>
          <w:rFonts w:ascii="Arial" w:hAnsi="Arial" w:cs="Arial"/>
          <w:sz w:val="22"/>
          <w:szCs w:val="22"/>
        </w:rPr>
        <w:t xml:space="preserve"> recent bank statements, passbooks, life policy documents, share certificates, bond certificates, investment valuations, premium bonds </w:t>
      </w:r>
      <w:proofErr w:type="spellStart"/>
      <w:r>
        <w:rPr>
          <w:rFonts w:ascii="Arial" w:hAnsi="Arial" w:cs="Arial"/>
          <w:sz w:val="22"/>
          <w:szCs w:val="22"/>
        </w:rPr>
        <w:t>etc</w:t>
      </w:r>
      <w:proofErr w:type="spellEnd"/>
      <w:r>
        <w:rPr>
          <w:rFonts w:ascii="Arial" w:hAnsi="Arial" w:cs="Arial"/>
          <w:sz w:val="22"/>
          <w:szCs w:val="22"/>
        </w:rPr>
        <w:t>)</w:t>
      </w:r>
    </w:p>
    <w:p w14:paraId="7C3533C5"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Documents relating to any liabilities (</w:t>
      </w:r>
      <w:proofErr w:type="gramStart"/>
      <w:r>
        <w:rPr>
          <w:rFonts w:ascii="Arial" w:hAnsi="Arial" w:cs="Arial"/>
          <w:sz w:val="22"/>
          <w:szCs w:val="22"/>
        </w:rPr>
        <w:t>e.g.</w:t>
      </w:r>
      <w:proofErr w:type="gramEnd"/>
      <w:r>
        <w:rPr>
          <w:rFonts w:ascii="Arial" w:hAnsi="Arial" w:cs="Arial"/>
          <w:sz w:val="22"/>
          <w:szCs w:val="22"/>
        </w:rPr>
        <w:t xml:space="preserve"> recent credit card statements, loan statements, mortgage account statements)</w:t>
      </w:r>
    </w:p>
    <w:p w14:paraId="20100893"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Any outstanding bills or details of any likely bills (</w:t>
      </w:r>
      <w:proofErr w:type="gramStart"/>
      <w:r>
        <w:rPr>
          <w:rFonts w:ascii="Arial" w:hAnsi="Arial" w:cs="Arial"/>
          <w:sz w:val="22"/>
          <w:szCs w:val="22"/>
        </w:rPr>
        <w:t>e.g.</w:t>
      </w:r>
      <w:proofErr w:type="gramEnd"/>
      <w:r>
        <w:rPr>
          <w:rFonts w:ascii="Arial" w:hAnsi="Arial" w:cs="Arial"/>
          <w:sz w:val="22"/>
          <w:szCs w:val="22"/>
        </w:rPr>
        <w:t xml:space="preserve"> funeral account, care home fees, utility bills)</w:t>
      </w:r>
    </w:p>
    <w:p w14:paraId="2225BA8F"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Details of any private or occupational pensions</w:t>
      </w:r>
    </w:p>
    <w:p w14:paraId="1C72BA8C"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 xml:space="preserve">The National Insurance Number for </w:t>
      </w:r>
      <w:r>
        <w:rPr>
          <w:rFonts w:ascii="Arial" w:hAnsi="Arial" w:cs="Arial"/>
          <w:noProof/>
          <w:sz w:val="22"/>
          <w:szCs w:val="22"/>
        </w:rPr>
        <w:t xml:space="preserve">your late </w:t>
      </w:r>
      <w:r w:rsidRPr="005059DF">
        <w:rPr>
          <w:rFonts w:ascii="Arial" w:hAnsi="Arial" w:cs="Arial"/>
          <w:noProof/>
          <w:sz w:val="22"/>
          <w:szCs w:val="22"/>
        </w:rPr>
        <w:t>Mother</w:t>
      </w:r>
    </w:p>
    <w:p w14:paraId="786B41FB"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Full names and addresses of all beneficiaries of the Will</w:t>
      </w:r>
    </w:p>
    <w:p w14:paraId="45CF3212" w14:textId="77777777" w:rsidR="004F3D7D" w:rsidRDefault="004F3D7D" w:rsidP="007C6D2F">
      <w:pPr>
        <w:widowControl w:val="0"/>
        <w:numPr>
          <w:ilvl w:val="0"/>
          <w:numId w:val="1"/>
        </w:numPr>
        <w:jc w:val="both"/>
        <w:rPr>
          <w:rFonts w:ascii="Arial" w:hAnsi="Arial" w:cs="Arial"/>
          <w:sz w:val="22"/>
          <w:szCs w:val="22"/>
        </w:rPr>
      </w:pPr>
      <w:r>
        <w:rPr>
          <w:rFonts w:ascii="Arial" w:hAnsi="Arial" w:cs="Arial"/>
          <w:sz w:val="22"/>
          <w:szCs w:val="22"/>
        </w:rPr>
        <w:t xml:space="preserve">Identification for you (i.e. (1) a passport or photo driving </w:t>
      </w:r>
      <w:proofErr w:type="spellStart"/>
      <w:r>
        <w:rPr>
          <w:rFonts w:ascii="Arial" w:hAnsi="Arial" w:cs="Arial"/>
          <w:sz w:val="22"/>
          <w:szCs w:val="22"/>
        </w:rPr>
        <w:t>licence</w:t>
      </w:r>
      <w:proofErr w:type="spellEnd"/>
      <w:r>
        <w:rPr>
          <w:rFonts w:ascii="Arial" w:hAnsi="Arial" w:cs="Arial"/>
          <w:sz w:val="22"/>
          <w:szCs w:val="22"/>
        </w:rPr>
        <w:t xml:space="preserve"> AND (2) a recent bank statement or utility bill)</w:t>
      </w:r>
    </w:p>
    <w:p w14:paraId="38C0A7FE" w14:textId="77777777" w:rsidR="004F3D7D" w:rsidRDefault="004F3D7D" w:rsidP="007C6D2F">
      <w:pPr>
        <w:widowControl w:val="0"/>
        <w:jc w:val="both"/>
        <w:rPr>
          <w:rFonts w:ascii="Arial" w:hAnsi="Arial" w:cs="Arial"/>
          <w:sz w:val="22"/>
          <w:szCs w:val="22"/>
        </w:rPr>
      </w:pPr>
    </w:p>
    <w:p w14:paraId="51F991BD" w14:textId="77777777" w:rsidR="004F3D7D" w:rsidRDefault="004F3D7D" w:rsidP="007C6D2F">
      <w:pPr>
        <w:widowControl w:val="0"/>
        <w:jc w:val="both"/>
        <w:rPr>
          <w:rFonts w:ascii="Arial" w:hAnsi="Arial" w:cs="Arial"/>
          <w:sz w:val="22"/>
          <w:szCs w:val="22"/>
        </w:rPr>
      </w:pPr>
      <w:r>
        <w:rPr>
          <w:rFonts w:ascii="Arial" w:hAnsi="Arial" w:cs="Arial"/>
          <w:sz w:val="22"/>
          <w:szCs w:val="22"/>
        </w:rPr>
        <w:t xml:space="preserve">It would be helpful if you could bring as many of the above documents to the appointment as possible.  However, if you are unable to bring all of this, then it will be possible to bring it to the office </w:t>
      </w:r>
      <w:proofErr w:type="gramStart"/>
      <w:r>
        <w:rPr>
          <w:rFonts w:ascii="Arial" w:hAnsi="Arial" w:cs="Arial"/>
          <w:sz w:val="22"/>
          <w:szCs w:val="22"/>
        </w:rPr>
        <w:t>at a later date</w:t>
      </w:r>
      <w:proofErr w:type="gramEnd"/>
      <w:r>
        <w:rPr>
          <w:rFonts w:ascii="Arial" w:hAnsi="Arial" w:cs="Arial"/>
          <w:sz w:val="22"/>
          <w:szCs w:val="22"/>
        </w:rPr>
        <w:t>.</w:t>
      </w:r>
    </w:p>
    <w:p w14:paraId="6E58F106" w14:textId="77777777" w:rsidR="004F3D7D" w:rsidRDefault="004F3D7D" w:rsidP="007C6D2F">
      <w:pPr>
        <w:widowControl w:val="0"/>
        <w:jc w:val="both"/>
        <w:rPr>
          <w:rFonts w:ascii="Arial" w:hAnsi="Arial" w:cs="Arial"/>
          <w:sz w:val="22"/>
          <w:szCs w:val="22"/>
        </w:rPr>
      </w:pPr>
    </w:p>
    <w:p w14:paraId="65236C90" w14:textId="77777777" w:rsidR="004F3D7D" w:rsidRDefault="004F3D7D" w:rsidP="007C6D2F">
      <w:pPr>
        <w:widowControl w:val="0"/>
        <w:jc w:val="both"/>
        <w:rPr>
          <w:rFonts w:ascii="Arial" w:hAnsi="Arial" w:cs="Arial"/>
          <w:sz w:val="22"/>
          <w:szCs w:val="22"/>
        </w:rPr>
      </w:pPr>
      <w:r>
        <w:rPr>
          <w:rFonts w:ascii="Arial" w:hAnsi="Arial" w:cs="Arial"/>
          <w:sz w:val="22"/>
          <w:szCs w:val="22"/>
        </w:rPr>
        <w:lastRenderedPageBreak/>
        <w:t>At this stage you should ensure that the assets are kept secure i.e. [that the house is kept fully locked and alarmed (if appropriate), that you have informed the buildings insurers that the house is now unoccupied and] that any valuable and financial papers are in a safe place.</w:t>
      </w:r>
    </w:p>
    <w:p w14:paraId="1B08B40B" w14:textId="77777777" w:rsidR="004F3D7D" w:rsidRDefault="004F3D7D" w:rsidP="007C6D2F">
      <w:pPr>
        <w:widowControl w:val="0"/>
        <w:jc w:val="both"/>
        <w:rPr>
          <w:rFonts w:ascii="Arial" w:hAnsi="Arial" w:cs="Arial"/>
          <w:sz w:val="22"/>
          <w:szCs w:val="22"/>
        </w:rPr>
      </w:pPr>
    </w:p>
    <w:p w14:paraId="37EFDAC5" w14:textId="77777777" w:rsidR="004F3D7D" w:rsidRDefault="004F3D7D" w:rsidP="00F55AEE">
      <w:pPr>
        <w:rPr>
          <w:rFonts w:ascii="Arial" w:hAnsi="Arial" w:cs="Arial"/>
          <w:sz w:val="22"/>
          <w:szCs w:val="22"/>
        </w:rPr>
      </w:pPr>
      <w:r>
        <w:rPr>
          <w:rFonts w:ascii="Arial" w:hAnsi="Arial" w:cs="Arial"/>
          <w:sz w:val="22"/>
          <w:szCs w:val="22"/>
        </w:rPr>
        <w:t>I look forward to seeing you at the appointment.  Please let me know if you have any queries in the meantime.</w:t>
      </w:r>
    </w:p>
    <w:p w14:paraId="07A88A11" w14:textId="77777777" w:rsidR="004F3D7D" w:rsidRDefault="004F3D7D" w:rsidP="00F55AEE">
      <w:pPr>
        <w:rPr>
          <w:rFonts w:ascii="Arial" w:hAnsi="Arial" w:cs="Arial"/>
          <w:sz w:val="22"/>
          <w:szCs w:val="22"/>
        </w:rPr>
      </w:pPr>
    </w:p>
    <w:p w14:paraId="67C56120" w14:textId="77777777" w:rsidR="004F3D7D" w:rsidRDefault="004F3D7D" w:rsidP="00F55AEE">
      <w:pPr>
        <w:rPr>
          <w:rFonts w:ascii="Arial" w:hAnsi="Arial" w:cs="Arial"/>
          <w:sz w:val="22"/>
          <w:szCs w:val="22"/>
        </w:rPr>
      </w:pPr>
      <w:r>
        <w:rPr>
          <w:rFonts w:ascii="Arial" w:hAnsi="Arial" w:cs="Arial"/>
          <w:sz w:val="22"/>
          <w:szCs w:val="22"/>
        </w:rPr>
        <w:t>Yours sincerely</w:t>
      </w:r>
    </w:p>
    <w:p w14:paraId="1A2BF63F" w14:textId="77777777" w:rsidR="004F3D7D" w:rsidRDefault="004F3D7D" w:rsidP="00F55AEE">
      <w:pPr>
        <w:rPr>
          <w:rFonts w:ascii="Arial" w:hAnsi="Arial" w:cs="Arial"/>
          <w:sz w:val="22"/>
          <w:szCs w:val="22"/>
        </w:rPr>
      </w:pPr>
    </w:p>
    <w:p w14:paraId="23929EC3" w14:textId="77777777" w:rsidR="004F3D7D" w:rsidRDefault="004F3D7D" w:rsidP="00F55AEE">
      <w:pPr>
        <w:rPr>
          <w:rFonts w:ascii="Arial" w:hAnsi="Arial" w:cs="Arial"/>
          <w:sz w:val="22"/>
          <w:szCs w:val="22"/>
        </w:rPr>
      </w:pPr>
    </w:p>
    <w:p w14:paraId="4AE16A71" w14:textId="77777777" w:rsidR="004F3D7D" w:rsidRDefault="004F3D7D" w:rsidP="00F55AEE">
      <w:pPr>
        <w:rPr>
          <w:rFonts w:ascii="Arial" w:hAnsi="Arial" w:cs="Arial"/>
          <w:sz w:val="22"/>
          <w:szCs w:val="22"/>
        </w:rPr>
      </w:pPr>
    </w:p>
    <w:p w14:paraId="44BD5574" w14:textId="77777777" w:rsidR="004F3D7D" w:rsidRDefault="004F3D7D" w:rsidP="00F55AEE">
      <w:pPr>
        <w:rPr>
          <w:rFonts w:ascii="Arial" w:hAnsi="Arial" w:cs="Arial"/>
          <w:sz w:val="22"/>
          <w:szCs w:val="22"/>
        </w:rPr>
      </w:pPr>
    </w:p>
    <w:p w14:paraId="2E842C44" w14:textId="77777777" w:rsidR="004F3D7D" w:rsidRDefault="004F3D7D" w:rsidP="00F55AEE">
      <w:pPr>
        <w:rPr>
          <w:rFonts w:ascii="Arial" w:hAnsi="Arial" w:cs="Arial"/>
          <w:b/>
          <w:bCs/>
          <w:sz w:val="22"/>
          <w:szCs w:val="22"/>
        </w:rPr>
      </w:pPr>
      <w:r w:rsidRPr="005059DF">
        <w:rPr>
          <w:rFonts w:ascii="Arial" w:hAnsi="Arial" w:cs="Arial"/>
          <w:b/>
          <w:bCs/>
          <w:noProof/>
          <w:sz w:val="22"/>
          <w:szCs w:val="22"/>
        </w:rPr>
        <w:t>Ben Kellett</w:t>
      </w:r>
    </w:p>
    <w:p w14:paraId="1FA3007A" w14:textId="77777777" w:rsidR="004F3D7D" w:rsidRPr="00F55AEE" w:rsidRDefault="004F3D7D" w:rsidP="0006603A">
      <w:pPr>
        <w:rPr>
          <w:rFonts w:ascii="Arial" w:hAnsi="Arial" w:cs="Arial"/>
          <w:b/>
          <w:bCs/>
          <w:sz w:val="22"/>
          <w:szCs w:val="22"/>
        </w:rPr>
      </w:pPr>
      <w:r w:rsidRPr="005059DF">
        <w:rPr>
          <w:rFonts w:ascii="Arial" w:hAnsi="Arial" w:cs="Arial"/>
          <w:b/>
          <w:bCs/>
          <w:noProof/>
          <w:sz w:val="22"/>
          <w:szCs w:val="22"/>
        </w:rPr>
        <w:t>PRACCTICE LTD</w:t>
      </w:r>
    </w:p>
    <w:p w14:paraId="4B55FEA5" w14:textId="77777777" w:rsidR="004F3D7D" w:rsidRDefault="004F3D7D" w:rsidP="0006603A"/>
    <w:p w14:paraId="3D16CDDE" w14:textId="77777777" w:rsidR="004F3D7D" w:rsidRDefault="004F3D7D" w:rsidP="0006603A"/>
    <w:p w14:paraId="2EE493E4" w14:textId="77777777" w:rsidR="004F3D7D" w:rsidRDefault="004F3D7D" w:rsidP="0006603A"/>
    <w:p w14:paraId="120A6E4B" w14:textId="77777777" w:rsidR="004F3D7D" w:rsidRDefault="004F3D7D" w:rsidP="0006603A"/>
    <w:p w14:paraId="3535EC44" w14:textId="77777777" w:rsidR="004F3D7D" w:rsidRDefault="004F3D7D" w:rsidP="0006603A"/>
    <w:p w14:paraId="70B5CF4E" w14:textId="77777777" w:rsidR="004F3D7D" w:rsidRDefault="004F3D7D" w:rsidP="0006603A"/>
    <w:p w14:paraId="09DEE50A" w14:textId="77777777" w:rsidR="004F3D7D" w:rsidRDefault="004F3D7D">
      <w:pPr>
        <w:sectPr w:rsidR="004F3D7D" w:rsidSect="004F3D7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08"/>
          <w:titlePg/>
          <w:docGrid w:linePitch="360"/>
        </w:sectPr>
      </w:pPr>
    </w:p>
    <w:p w14:paraId="4705744B" w14:textId="77777777" w:rsidR="004F3D7D" w:rsidRDefault="004F3D7D"/>
    <w:sectPr w:rsidR="004F3D7D" w:rsidSect="004F3D7D">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A6B8" w14:textId="77777777" w:rsidR="004F3D7D" w:rsidRDefault="004F3D7D" w:rsidP="0006603A">
      <w:r>
        <w:separator/>
      </w:r>
    </w:p>
  </w:endnote>
  <w:endnote w:type="continuationSeparator" w:id="0">
    <w:p w14:paraId="367FEF18" w14:textId="77777777" w:rsidR="004F3D7D" w:rsidRDefault="004F3D7D" w:rsidP="0006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4B143" w14:textId="77777777" w:rsidR="004F3D7D" w:rsidRDefault="004F3D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01E4" w14:textId="77777777" w:rsidR="004F3D7D" w:rsidRDefault="004F3D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8E5C" w14:textId="77777777" w:rsidR="004F3D7D" w:rsidRPr="00EA08CA" w:rsidRDefault="004F3D7D" w:rsidP="00DD202C">
    <w:pPr>
      <w:jc w:val="center"/>
      <w:rPr>
        <w:rFonts w:ascii="Arial" w:eastAsia="Calibri" w:hAnsi="Arial" w:cs="Arial"/>
        <w:sz w:val="14"/>
        <w:szCs w:val="14"/>
        <w:lang w:eastAsia="en-GB"/>
      </w:rPr>
    </w:pPr>
    <w:r w:rsidRPr="0006603A">
      <w:rPr>
        <w:rFonts w:ascii="Arial" w:hAnsi="Arial" w:cs="Arial"/>
        <w:sz w:val="22"/>
        <w:szCs w:val="22"/>
      </w:rPr>
      <w:fldChar w:fldCharType="begin"/>
    </w:r>
    <w:r>
      <w:rPr>
        <w:rFonts w:ascii="Arial" w:hAnsi="Arial" w:cs="Arial"/>
        <w:sz w:val="22"/>
        <w:szCs w:val="22"/>
      </w:rPr>
      <w:instrText>INCLUDETEXT "C:\\Users\\georgeb\\AppData\\Local\\Packages\\PraccticeLimited.OspreyApproachCaseManagementApp_expxx2x1s6rv4\\LocalState\\OspreyDocuments\\eea35e9c-fcb6-46e3-b11b-85bf93daf833\\footer.doc"</w:instrText>
    </w:r>
    <w:r w:rsidRPr="0006603A">
      <w:rPr>
        <w:rFonts w:ascii="Arial" w:hAnsi="Arial" w:cs="Arial"/>
        <w:sz w:val="22"/>
        <w:szCs w:val="22"/>
      </w:rPr>
      <w:fldChar w:fldCharType="separate"/>
    </w:r>
    <w:r w:rsidRPr="00EA08CA">
      <w:rPr>
        <w:rFonts w:ascii="Arial" w:eastAsia="Calibri" w:hAnsi="Arial" w:cs="Arial"/>
        <w:sz w:val="14"/>
        <w:szCs w:val="14"/>
        <w:lang w:eastAsia="en-GB"/>
      </w:rPr>
      <w:t>Suite 1, Falstaff House, Enigma Business Park, Sandys Road, Malvern, Worcestershire, WR14 1JJ</w:t>
    </w:r>
  </w:p>
  <w:p w14:paraId="5B9A20E8" w14:textId="77777777" w:rsidR="004F3D7D" w:rsidRPr="00DD202C" w:rsidRDefault="004F3D7D" w:rsidP="00DD202C">
    <w:pPr>
      <w:tabs>
        <w:tab w:val="center" w:pos="4513"/>
        <w:tab w:val="right" w:pos="9026"/>
      </w:tabs>
      <w:jc w:val="center"/>
      <w:rPr>
        <w:rFonts w:ascii="Times New Roman" w:hAnsi="Times New Roman"/>
        <w:sz w:val="20"/>
        <w:szCs w:val="20"/>
      </w:rPr>
    </w:pPr>
    <w:r w:rsidRPr="00EA08CA">
      <w:rPr>
        <w:rFonts w:ascii="Arial" w:eastAsia="Calibri" w:hAnsi="Arial" w:cs="Arial"/>
        <w:sz w:val="14"/>
        <w:szCs w:val="14"/>
        <w:lang w:eastAsia="en-GB"/>
      </w:rPr>
      <w:t>Telephone 03300 604940</w:t>
    </w:r>
    <w:r>
      <w:rPr>
        <w:rFonts w:ascii="Arial" w:eastAsia="Calibri" w:hAnsi="Arial" w:cs="Arial"/>
        <w:sz w:val="14"/>
        <w:szCs w:val="14"/>
        <w:lang w:eastAsia="en-GB"/>
      </w:rPr>
      <w:t xml:space="preserve"> |</w:t>
    </w:r>
    <w:r w:rsidRPr="00EA08CA">
      <w:rPr>
        <w:rFonts w:ascii="Arial" w:eastAsia="Calibri" w:hAnsi="Arial" w:cs="Arial"/>
        <w:sz w:val="14"/>
        <w:szCs w:val="14"/>
        <w:lang w:eastAsia="en-GB"/>
      </w:rPr>
      <w:t xml:space="preserve"> Fax 01684 210375</w:t>
    </w:r>
    <w:r>
      <w:rPr>
        <w:rFonts w:ascii="Arial" w:eastAsia="Calibri" w:hAnsi="Arial" w:cs="Arial"/>
        <w:sz w:val="14"/>
        <w:szCs w:val="14"/>
        <w:lang w:eastAsia="en-GB"/>
      </w:rPr>
      <w:t xml:space="preserve"> |</w:t>
    </w:r>
    <w:r w:rsidRPr="00EA08CA">
      <w:rPr>
        <w:rFonts w:ascii="Arial" w:eastAsia="Calibri" w:hAnsi="Arial" w:cs="Arial"/>
        <w:sz w:val="14"/>
        <w:szCs w:val="14"/>
        <w:lang w:eastAsia="en-GB"/>
      </w:rPr>
      <w:t xml:space="preserve"> Web </w:t>
    </w:r>
    <w:r w:rsidRPr="008026AE">
      <w:rPr>
        <w:rFonts w:ascii="Arial" w:eastAsia="Calibri" w:hAnsi="Arial" w:cs="Arial"/>
        <w:sz w:val="14"/>
        <w:szCs w:val="14"/>
        <w:lang w:eastAsia="en-GB"/>
      </w:rPr>
      <w:t>https://ospreyapproach.com/</w:t>
    </w:r>
  </w:p>
  <w:p w14:paraId="42ED5B0B" w14:textId="77777777" w:rsidR="004F3D7D" w:rsidRPr="0006603A" w:rsidRDefault="004F3D7D" w:rsidP="0006603A">
    <w:pPr>
      <w:pStyle w:val="Footer"/>
      <w:tabs>
        <w:tab w:val="clear" w:pos="4513"/>
        <w:tab w:val="clear" w:pos="9026"/>
        <w:tab w:val="left" w:pos="1872"/>
      </w:tabs>
      <w:rPr>
        <w:rFonts w:ascii="Arial" w:hAnsi="Arial" w:cs="Arial"/>
        <w:sz w:val="22"/>
        <w:szCs w:val="22"/>
      </w:rPr>
    </w:pPr>
    <w:r w:rsidRPr="0006603A">
      <w:rPr>
        <w:rFonts w:ascii="Arial" w:hAnsi="Arial"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04E6" w14:textId="77777777" w:rsidR="00055AFE" w:rsidRDefault="00055A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7BE2" w14:textId="77777777" w:rsidR="00055AFE" w:rsidRDefault="00055AF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ECCE" w14:textId="77777777" w:rsidR="00346BD9" w:rsidRPr="00EA08CA" w:rsidRDefault="0006603A" w:rsidP="00DD202C">
    <w:pPr>
      <w:jc w:val="center"/>
      <w:rPr>
        <w:rFonts w:ascii="Arial" w:eastAsia="Calibri" w:hAnsi="Arial" w:cs="Arial"/>
        <w:sz w:val="14"/>
        <w:szCs w:val="14"/>
        <w:lang w:eastAsia="en-GB"/>
      </w:rPr>
    </w:pPr>
    <w:r w:rsidRPr="0006603A">
      <w:rPr>
        <w:rFonts w:ascii="Arial" w:hAnsi="Arial" w:cs="Arial"/>
        <w:sz w:val="22"/>
        <w:szCs w:val="22"/>
      </w:rPr>
      <w:fldChar w:fldCharType="begin"/>
    </w:r>
    <w:r w:rsidR="00346BD9">
      <w:rPr>
        <w:rFonts w:ascii="Arial" w:hAnsi="Arial" w:cs="Arial"/>
        <w:sz w:val="22"/>
        <w:szCs w:val="22"/>
      </w:rPr>
      <w:instrText>INCLUDETEXT "C:\\Users\\georgeb\\AppData\\Local\\Packages\\PraccticeLimited.OspreyApproachCaseManagementApp_expxx2x1s6rv4\\LocalState\\OspreyDocuments\\eea35e9c-fcb6-46e3-b11b-85bf93daf833\\footer.doc"</w:instrText>
    </w:r>
    <w:r w:rsidRPr="0006603A">
      <w:rPr>
        <w:rFonts w:ascii="Arial" w:hAnsi="Arial" w:cs="Arial"/>
        <w:sz w:val="22"/>
        <w:szCs w:val="22"/>
      </w:rPr>
      <w:fldChar w:fldCharType="separate"/>
    </w:r>
    <w:r w:rsidR="00346BD9" w:rsidRPr="00EA08CA">
      <w:rPr>
        <w:rFonts w:ascii="Arial" w:eastAsia="Calibri" w:hAnsi="Arial" w:cs="Arial"/>
        <w:sz w:val="14"/>
        <w:szCs w:val="14"/>
        <w:lang w:eastAsia="en-GB"/>
      </w:rPr>
      <w:t>Suite 1, Falstaff House, Enigma Business Park, Sandys Road, Malvern, Worcestershire, WR14 1JJ</w:t>
    </w:r>
  </w:p>
  <w:p w14:paraId="52EE6145" w14:textId="77777777" w:rsidR="00346BD9" w:rsidRPr="00DD202C" w:rsidRDefault="00346BD9" w:rsidP="00DD202C">
    <w:pPr>
      <w:tabs>
        <w:tab w:val="center" w:pos="4513"/>
        <w:tab w:val="right" w:pos="9026"/>
      </w:tabs>
      <w:jc w:val="center"/>
      <w:rPr>
        <w:rFonts w:ascii="Times New Roman" w:hAnsi="Times New Roman"/>
        <w:sz w:val="20"/>
        <w:szCs w:val="20"/>
      </w:rPr>
    </w:pPr>
    <w:r w:rsidRPr="00EA08CA">
      <w:rPr>
        <w:rFonts w:ascii="Arial" w:eastAsia="Calibri" w:hAnsi="Arial" w:cs="Arial"/>
        <w:sz w:val="14"/>
        <w:szCs w:val="14"/>
        <w:lang w:eastAsia="en-GB"/>
      </w:rPr>
      <w:t>Telephone 03300 604940</w:t>
    </w:r>
    <w:r>
      <w:rPr>
        <w:rFonts w:ascii="Arial" w:eastAsia="Calibri" w:hAnsi="Arial" w:cs="Arial"/>
        <w:sz w:val="14"/>
        <w:szCs w:val="14"/>
        <w:lang w:eastAsia="en-GB"/>
      </w:rPr>
      <w:t xml:space="preserve"> |</w:t>
    </w:r>
    <w:r w:rsidRPr="00EA08CA">
      <w:rPr>
        <w:rFonts w:ascii="Arial" w:eastAsia="Calibri" w:hAnsi="Arial" w:cs="Arial"/>
        <w:sz w:val="14"/>
        <w:szCs w:val="14"/>
        <w:lang w:eastAsia="en-GB"/>
      </w:rPr>
      <w:t xml:space="preserve"> Fax 01684 210375</w:t>
    </w:r>
    <w:r>
      <w:rPr>
        <w:rFonts w:ascii="Arial" w:eastAsia="Calibri" w:hAnsi="Arial" w:cs="Arial"/>
        <w:sz w:val="14"/>
        <w:szCs w:val="14"/>
        <w:lang w:eastAsia="en-GB"/>
      </w:rPr>
      <w:t xml:space="preserve"> |</w:t>
    </w:r>
    <w:r w:rsidRPr="00EA08CA">
      <w:rPr>
        <w:rFonts w:ascii="Arial" w:eastAsia="Calibri" w:hAnsi="Arial" w:cs="Arial"/>
        <w:sz w:val="14"/>
        <w:szCs w:val="14"/>
        <w:lang w:eastAsia="en-GB"/>
      </w:rPr>
      <w:t xml:space="preserve"> Web </w:t>
    </w:r>
    <w:r w:rsidRPr="008026AE">
      <w:rPr>
        <w:rFonts w:ascii="Arial" w:eastAsia="Calibri" w:hAnsi="Arial" w:cs="Arial"/>
        <w:sz w:val="14"/>
        <w:szCs w:val="14"/>
        <w:lang w:eastAsia="en-GB"/>
      </w:rPr>
      <w:t>https://ospreyapproach.com/</w:t>
    </w:r>
  </w:p>
  <w:p w14:paraId="1E166404" w14:textId="77777777" w:rsidR="0006603A" w:rsidRPr="0006603A" w:rsidRDefault="0006603A" w:rsidP="0006603A">
    <w:pPr>
      <w:pStyle w:val="Footer"/>
      <w:tabs>
        <w:tab w:val="clear" w:pos="4513"/>
        <w:tab w:val="clear" w:pos="9026"/>
        <w:tab w:val="left" w:pos="1872"/>
      </w:tabs>
      <w:rPr>
        <w:rFonts w:ascii="Arial" w:hAnsi="Arial" w:cs="Arial"/>
        <w:sz w:val="22"/>
        <w:szCs w:val="22"/>
      </w:rPr>
    </w:pPr>
    <w:r w:rsidRPr="0006603A">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B3BE9" w14:textId="77777777" w:rsidR="004F3D7D" w:rsidRDefault="004F3D7D" w:rsidP="0006603A">
      <w:r>
        <w:separator/>
      </w:r>
    </w:p>
  </w:footnote>
  <w:footnote w:type="continuationSeparator" w:id="0">
    <w:p w14:paraId="0AF5BBF3" w14:textId="77777777" w:rsidR="004F3D7D" w:rsidRDefault="004F3D7D" w:rsidP="00066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5D09" w14:textId="77777777" w:rsidR="004F3D7D" w:rsidRDefault="004F3D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C00" w14:textId="77777777" w:rsidR="004F3D7D" w:rsidRDefault="004F3D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25E4" w14:textId="77777777" w:rsidR="004F3D7D" w:rsidRPr="00EC2659" w:rsidRDefault="004F3D7D" w:rsidP="005227AB">
    <w:pPr>
      <w:pStyle w:val="Header"/>
    </w:pPr>
    <w:r>
      <w:fldChar w:fldCharType="begin"/>
    </w:r>
    <w:r>
      <w:instrText>INCLUDETEXT "C:\\Users\\georgeb\\AppData\\Local\\Packages\\PraccticeLimited.OspreyApproachCaseManagementApp_expxx2x1s6rv4\\LocalState\\OspreyDocuments\\eea35e9c-fcb6-46e3-b11b-85bf93daf833\\header.doc"</w:instrText>
    </w:r>
    <w:r>
      <w:fldChar w:fldCharType="separate"/>
    </w:r>
    <w:r>
      <w:rPr>
        <w:noProof/>
      </w:rPr>
      <w:drawing>
        <wp:inline distT="0" distB="0" distL="0" distR="0" wp14:anchorId="3559465E" wp14:editId="3CED5466">
          <wp:extent cx="2496820" cy="6438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643890"/>
                  </a:xfrm>
                  <a:prstGeom prst="rect">
                    <a:avLst/>
                  </a:prstGeom>
                  <a:noFill/>
                  <a:ln>
                    <a:noFill/>
                  </a:ln>
                </pic:spPr>
              </pic:pic>
            </a:graphicData>
          </a:graphic>
        </wp:inline>
      </w:drawing>
    </w:r>
    <w:r>
      <w:br w:type="textWrapping" w:clear="all"/>
    </w:r>
  </w:p>
  <w:tbl>
    <w:tblPr>
      <w:tblpPr w:leftFromText="180" w:rightFromText="180" w:bottomFromText="160" w:horzAnchor="page" w:tblpX="7663" w:tblpY="-810"/>
      <w:tblW w:w="3510" w:type="dxa"/>
      <w:tblLook w:val="04A0" w:firstRow="1" w:lastRow="0" w:firstColumn="1" w:lastColumn="0" w:noHBand="0" w:noVBand="1"/>
    </w:tblPr>
    <w:tblGrid>
      <w:gridCol w:w="3510"/>
    </w:tblGrid>
    <w:tr w:rsidR="004F3D7D" w:rsidRPr="002447BA" w14:paraId="66489E2B" w14:textId="77777777" w:rsidTr="00F24FEC">
      <w:tc>
        <w:tcPr>
          <w:tcW w:w="3510" w:type="dxa"/>
          <w:hideMark/>
        </w:tcPr>
        <w:p w14:paraId="656745B6" w14:textId="77777777" w:rsidR="004F3D7D" w:rsidRDefault="004F3D7D" w:rsidP="00F24FEC">
          <w:pPr>
            <w:jc w:val="right"/>
            <w:rPr>
              <w:rFonts w:cs="Calibri"/>
              <w:color w:val="808080"/>
            </w:rPr>
          </w:pPr>
        </w:p>
        <w:p w14:paraId="45EA4590" w14:textId="77777777" w:rsidR="004F3D7D" w:rsidRDefault="004F3D7D" w:rsidP="00F24FEC">
          <w:pPr>
            <w:jc w:val="right"/>
            <w:rPr>
              <w:rFonts w:cs="Calibri"/>
              <w:color w:val="808080"/>
            </w:rPr>
          </w:pPr>
          <w:r>
            <w:rPr>
              <w:rFonts w:cs="Calibri"/>
              <w:color w:val="808080"/>
            </w:rPr>
            <w:t>www.demoospreyapproach.com</w:t>
          </w:r>
          <w:r>
            <w:rPr>
              <w:rFonts w:cs="Calibri"/>
              <w:color w:val="808080"/>
            </w:rPr>
            <w:br/>
            <w:t>enquiries@pracctice.com</w:t>
          </w:r>
          <w:r>
            <w:rPr>
              <w:rFonts w:cs="Calibri"/>
              <w:color w:val="808080"/>
            </w:rPr>
            <w:br/>
            <w:t>Suite 1, Falstaff House</w:t>
          </w:r>
          <w:r>
            <w:rPr>
              <w:rFonts w:cs="Calibri"/>
              <w:color w:val="808080"/>
            </w:rPr>
            <w:br/>
            <w:t>Enigma Business Park</w:t>
          </w:r>
          <w:r>
            <w:rPr>
              <w:rFonts w:cs="Calibri"/>
              <w:color w:val="808080"/>
            </w:rPr>
            <w:br/>
            <w:t xml:space="preserve">Malvern </w:t>
          </w:r>
        </w:p>
        <w:p w14:paraId="477B751C" w14:textId="77777777" w:rsidR="004F3D7D" w:rsidRDefault="004F3D7D" w:rsidP="00F24FEC">
          <w:pPr>
            <w:jc w:val="right"/>
            <w:rPr>
              <w:rFonts w:cs="Calibri"/>
              <w:color w:val="808080"/>
            </w:rPr>
          </w:pPr>
          <w:r>
            <w:rPr>
              <w:rFonts w:cs="Calibri"/>
              <w:color w:val="808080"/>
            </w:rPr>
            <w:t>WR14 1JJ</w:t>
          </w:r>
          <w:r>
            <w:rPr>
              <w:rFonts w:cs="Calibri"/>
              <w:color w:val="808080"/>
            </w:rPr>
            <w:br/>
            <w:t xml:space="preserve">T: </w:t>
          </w:r>
          <w:r>
            <w:t xml:space="preserve"> </w:t>
          </w:r>
          <w:r>
            <w:rPr>
              <w:rFonts w:cs="Calibri"/>
              <w:color w:val="808080"/>
            </w:rPr>
            <w:t xml:space="preserve">0330 060 4940 </w:t>
          </w:r>
        </w:p>
      </w:tc>
    </w:tr>
  </w:tbl>
  <w:p w14:paraId="0AE8C026" w14:textId="77777777" w:rsidR="004F3D7D" w:rsidRPr="00EC2659" w:rsidRDefault="004F3D7D" w:rsidP="005227AB">
    <w:pPr>
      <w:pStyle w:val="Header"/>
    </w:pPr>
  </w:p>
  <w:p w14:paraId="1E203432" w14:textId="77777777" w:rsidR="004F3D7D" w:rsidRPr="00A421AC" w:rsidRDefault="004F3D7D" w:rsidP="0042425E">
    <w:pPr>
      <w:rPr>
        <w:rFonts w:ascii="Arial" w:hAnsi="Arial" w:cs="Arial"/>
        <w:b/>
        <w:bCs/>
        <w:sz w:val="20"/>
        <w:szCs w:val="20"/>
      </w:rPr>
    </w:pPr>
  </w:p>
  <w:p w14:paraId="547F1317" w14:textId="77777777" w:rsidR="004F3D7D" w:rsidRDefault="004F3D7D">
    <w:pPr>
      <w:pStyle w:val="Header"/>
    </w:pP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E003" w14:textId="77777777" w:rsidR="00055AFE" w:rsidRDefault="00055A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3B70" w14:textId="77777777" w:rsidR="00055AFE" w:rsidRDefault="00055A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66EC" w14:textId="77777777" w:rsidR="00346BD9" w:rsidRPr="00EC2659" w:rsidRDefault="0006603A" w:rsidP="005227AB">
    <w:pPr>
      <w:pStyle w:val="Header"/>
    </w:pPr>
    <w:r>
      <w:fldChar w:fldCharType="begin"/>
    </w:r>
    <w:r w:rsidR="00346BD9">
      <w:instrText>INCLUDETEXT "C:\\Users\\georgeb\\AppData\\Local\\Packages\\PraccticeLimited.OspreyApproachCaseManagementApp_expxx2x1s6rv4\\LocalState\\OspreyDocuments\\eea35e9c-fcb6-46e3-b11b-85bf93daf833\\header.doc"</w:instrText>
    </w:r>
    <w:r>
      <w:fldChar w:fldCharType="separate"/>
    </w:r>
    <w:r w:rsidR="00346BD9">
      <w:rPr>
        <w:noProof/>
      </w:rPr>
      <w:drawing>
        <wp:inline distT="0" distB="0" distL="0" distR="0" wp14:anchorId="77CB9522" wp14:editId="58252F83">
          <wp:extent cx="2496820" cy="6438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643890"/>
                  </a:xfrm>
                  <a:prstGeom prst="rect">
                    <a:avLst/>
                  </a:prstGeom>
                  <a:noFill/>
                  <a:ln>
                    <a:noFill/>
                  </a:ln>
                </pic:spPr>
              </pic:pic>
            </a:graphicData>
          </a:graphic>
        </wp:inline>
      </w:drawing>
    </w:r>
    <w:r w:rsidR="00346BD9">
      <w:br w:type="textWrapping" w:clear="all"/>
    </w:r>
  </w:p>
  <w:tbl>
    <w:tblPr>
      <w:tblpPr w:leftFromText="180" w:rightFromText="180" w:bottomFromText="160" w:horzAnchor="page" w:tblpX="7663" w:tblpY="-810"/>
      <w:tblW w:w="3510" w:type="dxa"/>
      <w:tblLook w:val="04A0" w:firstRow="1" w:lastRow="0" w:firstColumn="1" w:lastColumn="0" w:noHBand="0" w:noVBand="1"/>
    </w:tblPr>
    <w:tblGrid>
      <w:gridCol w:w="3510"/>
    </w:tblGrid>
    <w:tr w:rsidR="00346BD9" w:rsidRPr="002447BA" w14:paraId="4183F456" w14:textId="77777777" w:rsidTr="00F24FEC">
      <w:tc>
        <w:tcPr>
          <w:tcW w:w="3510" w:type="dxa"/>
          <w:hideMark/>
        </w:tcPr>
        <w:p w14:paraId="05224760" w14:textId="77777777" w:rsidR="00346BD9" w:rsidRDefault="00346BD9" w:rsidP="00F24FEC">
          <w:pPr>
            <w:jc w:val="right"/>
            <w:rPr>
              <w:rFonts w:cs="Calibri"/>
              <w:color w:val="808080"/>
            </w:rPr>
          </w:pPr>
        </w:p>
        <w:p w14:paraId="0F18E6F9" w14:textId="77777777" w:rsidR="00346BD9" w:rsidRDefault="00346BD9" w:rsidP="00F24FEC">
          <w:pPr>
            <w:jc w:val="right"/>
            <w:rPr>
              <w:rFonts w:cs="Calibri"/>
              <w:color w:val="808080"/>
            </w:rPr>
          </w:pPr>
          <w:r>
            <w:rPr>
              <w:rFonts w:cs="Calibri"/>
              <w:color w:val="808080"/>
            </w:rPr>
            <w:t>www.demoospreyapproach.com</w:t>
          </w:r>
          <w:r>
            <w:rPr>
              <w:rFonts w:cs="Calibri"/>
              <w:color w:val="808080"/>
            </w:rPr>
            <w:br/>
            <w:t>enquiries@pracctice.com</w:t>
          </w:r>
          <w:r>
            <w:rPr>
              <w:rFonts w:cs="Calibri"/>
              <w:color w:val="808080"/>
            </w:rPr>
            <w:br/>
            <w:t>Suite 1, Falstaff House</w:t>
          </w:r>
          <w:r>
            <w:rPr>
              <w:rFonts w:cs="Calibri"/>
              <w:color w:val="808080"/>
            </w:rPr>
            <w:br/>
            <w:t>Enigma Business Park</w:t>
          </w:r>
          <w:r>
            <w:rPr>
              <w:rFonts w:cs="Calibri"/>
              <w:color w:val="808080"/>
            </w:rPr>
            <w:br/>
            <w:t xml:space="preserve">Malvern </w:t>
          </w:r>
        </w:p>
        <w:p w14:paraId="4961A1AB" w14:textId="77777777" w:rsidR="00346BD9" w:rsidRDefault="00346BD9" w:rsidP="00F24FEC">
          <w:pPr>
            <w:jc w:val="right"/>
            <w:rPr>
              <w:rFonts w:cs="Calibri"/>
              <w:color w:val="808080"/>
            </w:rPr>
          </w:pPr>
          <w:r>
            <w:rPr>
              <w:rFonts w:cs="Calibri"/>
              <w:color w:val="808080"/>
            </w:rPr>
            <w:t>WR14 1JJ</w:t>
          </w:r>
          <w:r>
            <w:rPr>
              <w:rFonts w:cs="Calibri"/>
              <w:color w:val="808080"/>
            </w:rPr>
            <w:br/>
            <w:t xml:space="preserve">T: </w:t>
          </w:r>
          <w:r>
            <w:t xml:space="preserve"> </w:t>
          </w:r>
          <w:r>
            <w:rPr>
              <w:rFonts w:cs="Calibri"/>
              <w:color w:val="808080"/>
            </w:rPr>
            <w:t xml:space="preserve">0330 060 4940 </w:t>
          </w:r>
        </w:p>
      </w:tc>
    </w:tr>
  </w:tbl>
  <w:p w14:paraId="7E417190" w14:textId="77777777" w:rsidR="00346BD9" w:rsidRPr="00EC2659" w:rsidRDefault="00346BD9" w:rsidP="005227AB">
    <w:pPr>
      <w:pStyle w:val="Header"/>
    </w:pPr>
  </w:p>
  <w:p w14:paraId="2FAE97DA" w14:textId="77777777" w:rsidR="00346BD9" w:rsidRPr="00A421AC" w:rsidRDefault="00346BD9" w:rsidP="0042425E">
    <w:pPr>
      <w:rPr>
        <w:rFonts w:ascii="Arial" w:hAnsi="Arial" w:cs="Arial"/>
        <w:b/>
        <w:bCs/>
        <w:sz w:val="20"/>
        <w:szCs w:val="20"/>
      </w:rPr>
    </w:pPr>
  </w:p>
  <w:p w14:paraId="58044775" w14:textId="77777777" w:rsidR="0006603A" w:rsidRDefault="0006603A">
    <w:pPr>
      <w:pStyle w:val="Header"/>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3F4277D"/>
    <w:multiLevelType w:val="hybridMultilevel"/>
    <w:tmpl w:val="3E886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5823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DD"/>
    <w:rsid w:val="00007C4A"/>
    <w:rsid w:val="00055AFE"/>
    <w:rsid w:val="0006603A"/>
    <w:rsid w:val="00143C6B"/>
    <w:rsid w:val="001550FC"/>
    <w:rsid w:val="00171A6E"/>
    <w:rsid w:val="001860FC"/>
    <w:rsid w:val="00284089"/>
    <w:rsid w:val="0029572E"/>
    <w:rsid w:val="002A052F"/>
    <w:rsid w:val="00316FC5"/>
    <w:rsid w:val="00346BD9"/>
    <w:rsid w:val="003B348E"/>
    <w:rsid w:val="003E1801"/>
    <w:rsid w:val="00415FA4"/>
    <w:rsid w:val="004A08DD"/>
    <w:rsid w:val="004B43AB"/>
    <w:rsid w:val="004E1BCB"/>
    <w:rsid w:val="004F3D7D"/>
    <w:rsid w:val="00545995"/>
    <w:rsid w:val="005E35A6"/>
    <w:rsid w:val="006675B8"/>
    <w:rsid w:val="006C0D65"/>
    <w:rsid w:val="006E414B"/>
    <w:rsid w:val="0070243C"/>
    <w:rsid w:val="00705D51"/>
    <w:rsid w:val="007129B1"/>
    <w:rsid w:val="0075662F"/>
    <w:rsid w:val="007B1113"/>
    <w:rsid w:val="007C6D2F"/>
    <w:rsid w:val="00872BED"/>
    <w:rsid w:val="0092257A"/>
    <w:rsid w:val="009C073A"/>
    <w:rsid w:val="00A13431"/>
    <w:rsid w:val="00BA0DC9"/>
    <w:rsid w:val="00C32CEB"/>
    <w:rsid w:val="00C513CC"/>
    <w:rsid w:val="00C51B8E"/>
    <w:rsid w:val="00CB335D"/>
    <w:rsid w:val="00D30DCE"/>
    <w:rsid w:val="00DE7B03"/>
    <w:rsid w:val="00E21804"/>
    <w:rsid w:val="00E45E75"/>
    <w:rsid w:val="00EC4E4F"/>
    <w:rsid w:val="00F55AEE"/>
    <w:rsid w:val="00F724D6"/>
    <w:rsid w:val="00FF3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05E4"/>
  <w15:chartTrackingRefBased/>
  <w15:docId w15:val="{C0F6891F-8221-42F2-BD46-504C701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03A"/>
    <w:rPr>
      <w:rFonts w:eastAsia="Times New Roman"/>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03A"/>
    <w:pPr>
      <w:tabs>
        <w:tab w:val="center" w:pos="4513"/>
        <w:tab w:val="right" w:pos="9026"/>
      </w:tabs>
    </w:pPr>
  </w:style>
  <w:style w:type="character" w:customStyle="1" w:styleId="HeaderChar">
    <w:name w:val="Header Char"/>
    <w:link w:val="Header"/>
    <w:uiPriority w:val="99"/>
    <w:rsid w:val="0006603A"/>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6603A"/>
    <w:pPr>
      <w:tabs>
        <w:tab w:val="center" w:pos="4513"/>
        <w:tab w:val="right" w:pos="9026"/>
      </w:tabs>
    </w:pPr>
  </w:style>
  <w:style w:type="character" w:customStyle="1" w:styleId="FooterChar">
    <w:name w:val="Footer Char"/>
    <w:link w:val="Footer"/>
    <w:uiPriority w:val="99"/>
    <w:rsid w:val="0006603A"/>
    <w:rPr>
      <w:rFonts w:ascii="Calibri" w:eastAsia="Times New Roman" w:hAnsi="Calibri" w:cs="Times New Roman"/>
      <w:sz w:val="24"/>
      <w:szCs w:val="24"/>
      <w:lang w:val="en-US" w:bidi="en-US"/>
    </w:rPr>
  </w:style>
  <w:style w:type="table" w:styleId="TableGrid">
    <w:name w:val="Table Grid"/>
    <w:basedOn w:val="TableNormal"/>
    <w:uiPriority w:val="39"/>
    <w:rsid w:val="00C5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8642">
      <w:bodyDiv w:val="1"/>
      <w:marLeft w:val="0"/>
      <w:marRight w:val="0"/>
      <w:marTop w:val="0"/>
      <w:marBottom w:val="0"/>
      <w:divBdr>
        <w:top w:val="none" w:sz="0" w:space="0" w:color="auto"/>
        <w:left w:val="none" w:sz="0" w:space="0" w:color="auto"/>
        <w:bottom w:val="none" w:sz="0" w:space="0" w:color="auto"/>
        <w:right w:val="none" w:sz="0" w:space="0" w:color="auto"/>
      </w:divBdr>
    </w:div>
    <w:div w:id="988705572">
      <w:bodyDiv w:val="1"/>
      <w:marLeft w:val="0"/>
      <w:marRight w:val="0"/>
      <w:marTop w:val="0"/>
      <w:marBottom w:val="0"/>
      <w:divBdr>
        <w:top w:val="none" w:sz="0" w:space="0" w:color="auto"/>
        <w:left w:val="none" w:sz="0" w:space="0" w:color="auto"/>
        <w:bottom w:val="none" w:sz="0" w:space="0" w:color="auto"/>
        <w:right w:val="none" w:sz="0" w:space="0" w:color="auto"/>
      </w:divBdr>
    </w:div>
    <w:div w:id="18091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Hiscutt</dc:creator>
  <cp:keywords/>
  <cp:lastModifiedBy>George Butcher</cp:lastModifiedBy>
  <cp:revision>2</cp:revision>
  <dcterms:created xsi:type="dcterms:W3CDTF">2022-06-29T11:17:00Z</dcterms:created>
  <dcterms:modified xsi:type="dcterms:W3CDTF">2022-06-29T11:17:00Z</dcterms:modified>
</cp:coreProperties>
</file>